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83D" w:rsidRPr="00322BE6" w:rsidRDefault="001538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22BE6">
        <w:rPr>
          <w:rFonts w:ascii="Times New Roman" w:hAnsi="Times New Roman" w:cs="Times New Roman"/>
          <w:sz w:val="24"/>
          <w:szCs w:val="24"/>
        </w:rPr>
        <w:t>Таблица 80</w:t>
      </w:r>
    </w:p>
    <w:p w:rsidR="0015383D" w:rsidRDefault="0015383D">
      <w:pPr>
        <w:pStyle w:val="ConsPlusNormal"/>
        <w:jc w:val="both"/>
      </w:pPr>
    </w:p>
    <w:p w:rsidR="0015383D" w:rsidRDefault="00094A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22BE6">
        <w:rPr>
          <w:rFonts w:ascii="Times New Roman" w:hAnsi="Times New Roman" w:cs="Times New Roman"/>
          <w:b w:val="0"/>
          <w:sz w:val="28"/>
          <w:szCs w:val="28"/>
        </w:rPr>
        <w:t>Отчет о</w:t>
      </w:r>
      <w:r w:rsidR="00322BE6">
        <w:rPr>
          <w:rFonts w:ascii="Times New Roman" w:hAnsi="Times New Roman" w:cs="Times New Roman"/>
          <w:b w:val="0"/>
          <w:sz w:val="28"/>
          <w:szCs w:val="28"/>
        </w:rPr>
        <w:t xml:space="preserve"> распределении</w:t>
      </w:r>
      <w:r w:rsidRPr="00322B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383D" w:rsidRPr="00322BE6">
        <w:rPr>
          <w:rFonts w:ascii="Times New Roman" w:hAnsi="Times New Roman" w:cs="Times New Roman"/>
          <w:b w:val="0"/>
          <w:sz w:val="28"/>
          <w:szCs w:val="28"/>
        </w:rPr>
        <w:t>иных межбюджетных трансфертов из бюджета</w:t>
      </w:r>
      <w:r w:rsidR="00322B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383D" w:rsidRPr="00322BE6">
        <w:rPr>
          <w:rFonts w:ascii="Times New Roman" w:hAnsi="Times New Roman" w:cs="Times New Roman"/>
          <w:b w:val="0"/>
          <w:sz w:val="28"/>
          <w:szCs w:val="28"/>
        </w:rPr>
        <w:t>Пензенской области бюджетам муниципальных образований</w:t>
      </w:r>
      <w:r w:rsidR="00322B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383D" w:rsidRPr="00322BE6">
        <w:rPr>
          <w:rFonts w:ascii="Times New Roman" w:hAnsi="Times New Roman" w:cs="Times New Roman"/>
          <w:b w:val="0"/>
          <w:sz w:val="28"/>
          <w:szCs w:val="28"/>
        </w:rPr>
        <w:t>Пензенской области на строительство и реконструкцию объектов</w:t>
      </w:r>
      <w:r w:rsidR="00322B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383D" w:rsidRPr="00322BE6">
        <w:rPr>
          <w:rFonts w:ascii="Times New Roman" w:hAnsi="Times New Roman" w:cs="Times New Roman"/>
          <w:b w:val="0"/>
          <w:sz w:val="28"/>
          <w:szCs w:val="28"/>
        </w:rPr>
        <w:t>дорожной инфраструктуры Пензенской области в рамках</w:t>
      </w:r>
      <w:r w:rsidR="00322B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383D" w:rsidRPr="00322BE6">
        <w:rPr>
          <w:rFonts w:ascii="Times New Roman" w:hAnsi="Times New Roman" w:cs="Times New Roman"/>
          <w:b w:val="0"/>
          <w:sz w:val="28"/>
          <w:szCs w:val="28"/>
        </w:rPr>
        <w:t>реализации инфраструктурных проектов подпрограммы</w:t>
      </w:r>
      <w:r w:rsidR="00322B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2082">
        <w:rPr>
          <w:rFonts w:ascii="Times New Roman" w:hAnsi="Times New Roman" w:cs="Times New Roman"/>
          <w:b w:val="0"/>
          <w:sz w:val="28"/>
          <w:szCs w:val="28"/>
        </w:rPr>
        <w:t>«</w:t>
      </w:r>
      <w:r w:rsidR="0015383D" w:rsidRPr="00322BE6">
        <w:rPr>
          <w:rFonts w:ascii="Times New Roman" w:hAnsi="Times New Roman" w:cs="Times New Roman"/>
          <w:b w:val="0"/>
          <w:sz w:val="28"/>
          <w:szCs w:val="28"/>
        </w:rPr>
        <w:t>Стимулирование развития жилищного строительства</w:t>
      </w:r>
      <w:r w:rsidR="00322B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383D" w:rsidRPr="00322BE6">
        <w:rPr>
          <w:rFonts w:ascii="Times New Roman" w:hAnsi="Times New Roman" w:cs="Times New Roman"/>
          <w:b w:val="0"/>
          <w:sz w:val="28"/>
          <w:szCs w:val="28"/>
        </w:rPr>
        <w:t>в Пензенской области</w:t>
      </w:r>
      <w:r w:rsidR="00C12082">
        <w:rPr>
          <w:rFonts w:ascii="Times New Roman" w:hAnsi="Times New Roman" w:cs="Times New Roman"/>
          <w:b w:val="0"/>
          <w:sz w:val="28"/>
          <w:szCs w:val="28"/>
        </w:rPr>
        <w:t>»</w:t>
      </w:r>
      <w:r w:rsidR="0015383D" w:rsidRPr="00322BE6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программы Пензенской</w:t>
      </w:r>
      <w:r w:rsidR="00322B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383D" w:rsidRPr="00322BE6">
        <w:rPr>
          <w:rFonts w:ascii="Times New Roman" w:hAnsi="Times New Roman" w:cs="Times New Roman"/>
          <w:b w:val="0"/>
          <w:sz w:val="28"/>
          <w:szCs w:val="28"/>
        </w:rPr>
        <w:t xml:space="preserve">области </w:t>
      </w:r>
      <w:r w:rsidR="00C12082">
        <w:rPr>
          <w:rFonts w:ascii="Times New Roman" w:hAnsi="Times New Roman" w:cs="Times New Roman"/>
          <w:b w:val="0"/>
          <w:sz w:val="28"/>
          <w:szCs w:val="28"/>
        </w:rPr>
        <w:t>«</w:t>
      </w:r>
      <w:r w:rsidR="0015383D" w:rsidRPr="00322BE6">
        <w:rPr>
          <w:rFonts w:ascii="Times New Roman" w:hAnsi="Times New Roman" w:cs="Times New Roman"/>
          <w:b w:val="0"/>
          <w:sz w:val="28"/>
          <w:szCs w:val="28"/>
        </w:rPr>
        <w:t>Обеспечение жильем и коммунальными услугами</w:t>
      </w:r>
      <w:r w:rsidR="00322B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22BE6">
        <w:rPr>
          <w:rFonts w:ascii="Times New Roman" w:hAnsi="Times New Roman" w:cs="Times New Roman"/>
          <w:b w:val="0"/>
          <w:sz w:val="28"/>
          <w:szCs w:val="28"/>
        </w:rPr>
        <w:t>населения Пензенской области</w:t>
      </w:r>
      <w:r w:rsidR="00C12082">
        <w:rPr>
          <w:rFonts w:ascii="Times New Roman" w:hAnsi="Times New Roman" w:cs="Times New Roman"/>
          <w:b w:val="0"/>
          <w:sz w:val="28"/>
          <w:szCs w:val="28"/>
        </w:rPr>
        <w:t>»</w:t>
      </w:r>
      <w:r w:rsidRPr="00322BE6">
        <w:rPr>
          <w:rFonts w:ascii="Times New Roman" w:hAnsi="Times New Roman" w:cs="Times New Roman"/>
          <w:b w:val="0"/>
          <w:sz w:val="28"/>
          <w:szCs w:val="28"/>
        </w:rPr>
        <w:t xml:space="preserve"> з</w:t>
      </w:r>
      <w:r w:rsidR="0015383D" w:rsidRPr="00322BE6">
        <w:rPr>
          <w:rFonts w:ascii="Times New Roman" w:hAnsi="Times New Roman" w:cs="Times New Roman"/>
          <w:b w:val="0"/>
          <w:sz w:val="28"/>
          <w:szCs w:val="28"/>
        </w:rPr>
        <w:t>а 2023 год</w:t>
      </w:r>
      <w:proofErr w:type="gramEnd"/>
    </w:p>
    <w:p w:rsidR="00322BE6" w:rsidRPr="00322BE6" w:rsidRDefault="00322B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5383D" w:rsidRDefault="0015383D" w:rsidP="00322BE6">
      <w:pPr>
        <w:pStyle w:val="ConsPlusNormal"/>
        <w:jc w:val="right"/>
      </w:pPr>
      <w:r w:rsidRPr="00322BE6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269"/>
        <w:gridCol w:w="1274"/>
        <w:gridCol w:w="1418"/>
        <w:gridCol w:w="1792"/>
        <w:gridCol w:w="2243"/>
      </w:tblGrid>
      <w:tr w:rsidR="00094A3F" w:rsidRPr="00322BE6" w:rsidTr="00EF65CC">
        <w:trPr>
          <w:trHeight w:val="461"/>
        </w:trPr>
        <w:tc>
          <w:tcPr>
            <w:tcW w:w="488" w:type="dxa"/>
            <w:vMerge w:val="restart"/>
          </w:tcPr>
          <w:p w:rsidR="00094A3F" w:rsidRPr="00322BE6" w:rsidRDefault="00322B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94A3F" w:rsidRPr="00322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94A3F" w:rsidRPr="00322B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94A3F" w:rsidRPr="00322BE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9" w:type="dxa"/>
            <w:vMerge w:val="restart"/>
          </w:tcPr>
          <w:p w:rsidR="00094A3F" w:rsidRPr="00322BE6" w:rsidRDefault="00094A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692" w:type="dxa"/>
            <w:gridSpan w:val="2"/>
          </w:tcPr>
          <w:p w:rsidR="00094A3F" w:rsidRPr="00322BE6" w:rsidRDefault="00094A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4035" w:type="dxa"/>
            <w:gridSpan w:val="2"/>
          </w:tcPr>
          <w:p w:rsidR="00094A3F" w:rsidRPr="00322BE6" w:rsidRDefault="00094A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094A3F" w:rsidRPr="00322BE6" w:rsidTr="00EF65CC">
        <w:trPr>
          <w:trHeight w:val="189"/>
        </w:trPr>
        <w:tc>
          <w:tcPr>
            <w:tcW w:w="488" w:type="dxa"/>
            <w:vMerge/>
          </w:tcPr>
          <w:p w:rsidR="00094A3F" w:rsidRPr="00322BE6" w:rsidRDefault="00094A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94A3F" w:rsidRPr="00322BE6" w:rsidRDefault="00094A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094A3F" w:rsidRPr="00322BE6" w:rsidRDefault="00094A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094A3F" w:rsidRPr="00322BE6" w:rsidRDefault="00094A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792" w:type="dxa"/>
          </w:tcPr>
          <w:p w:rsidR="00094A3F" w:rsidRPr="00322BE6" w:rsidRDefault="00094A3F" w:rsidP="00142B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3" w:type="dxa"/>
          </w:tcPr>
          <w:p w:rsidR="00094A3F" w:rsidRPr="00322BE6" w:rsidRDefault="00094A3F" w:rsidP="00142B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бюджет Пензенской области</w:t>
            </w:r>
          </w:p>
        </w:tc>
      </w:tr>
      <w:tr w:rsidR="00094A3F" w:rsidRPr="00322BE6" w:rsidTr="00EF65CC">
        <w:trPr>
          <w:trHeight w:val="355"/>
        </w:trPr>
        <w:tc>
          <w:tcPr>
            <w:tcW w:w="488" w:type="dxa"/>
          </w:tcPr>
          <w:p w:rsidR="00094A3F" w:rsidRPr="00322BE6" w:rsidRDefault="00094A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094A3F" w:rsidRPr="00322BE6" w:rsidRDefault="00094A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Засечный сельсовет Пензенского района</w:t>
            </w:r>
          </w:p>
        </w:tc>
        <w:tc>
          <w:tcPr>
            <w:tcW w:w="1274" w:type="dxa"/>
          </w:tcPr>
          <w:p w:rsidR="00094A3F" w:rsidRPr="00322BE6" w:rsidRDefault="00094A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48 137,7</w:t>
            </w:r>
          </w:p>
        </w:tc>
        <w:tc>
          <w:tcPr>
            <w:tcW w:w="1418" w:type="dxa"/>
          </w:tcPr>
          <w:p w:rsidR="00094A3F" w:rsidRPr="00322BE6" w:rsidRDefault="00094A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48 137,7</w:t>
            </w:r>
          </w:p>
        </w:tc>
        <w:tc>
          <w:tcPr>
            <w:tcW w:w="1792" w:type="dxa"/>
          </w:tcPr>
          <w:p w:rsidR="00094A3F" w:rsidRPr="00322BE6" w:rsidRDefault="00094A3F" w:rsidP="00142B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48 137,7</w:t>
            </w:r>
          </w:p>
        </w:tc>
        <w:tc>
          <w:tcPr>
            <w:tcW w:w="2243" w:type="dxa"/>
          </w:tcPr>
          <w:p w:rsidR="00094A3F" w:rsidRPr="00322BE6" w:rsidRDefault="00094A3F" w:rsidP="00142B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48 137,7</w:t>
            </w:r>
          </w:p>
        </w:tc>
      </w:tr>
      <w:tr w:rsidR="00094A3F" w:rsidRPr="00322BE6" w:rsidTr="00EF65CC">
        <w:trPr>
          <w:trHeight w:val="337"/>
        </w:trPr>
        <w:tc>
          <w:tcPr>
            <w:tcW w:w="488" w:type="dxa"/>
          </w:tcPr>
          <w:p w:rsidR="00094A3F" w:rsidRPr="00322BE6" w:rsidRDefault="00094A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094A3F" w:rsidRPr="00322BE6" w:rsidRDefault="00094A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4" w:type="dxa"/>
          </w:tcPr>
          <w:p w:rsidR="00094A3F" w:rsidRPr="00322BE6" w:rsidRDefault="00094A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48 137,7</w:t>
            </w:r>
          </w:p>
        </w:tc>
        <w:tc>
          <w:tcPr>
            <w:tcW w:w="1418" w:type="dxa"/>
          </w:tcPr>
          <w:p w:rsidR="00094A3F" w:rsidRPr="00322BE6" w:rsidRDefault="00094A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48 137,7</w:t>
            </w:r>
          </w:p>
        </w:tc>
        <w:tc>
          <w:tcPr>
            <w:tcW w:w="1792" w:type="dxa"/>
          </w:tcPr>
          <w:p w:rsidR="00094A3F" w:rsidRPr="00322BE6" w:rsidRDefault="00094A3F" w:rsidP="00142B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48 137,7</w:t>
            </w:r>
          </w:p>
        </w:tc>
        <w:tc>
          <w:tcPr>
            <w:tcW w:w="2243" w:type="dxa"/>
          </w:tcPr>
          <w:p w:rsidR="00094A3F" w:rsidRPr="00322BE6" w:rsidRDefault="00094A3F" w:rsidP="00142B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2BE6">
              <w:rPr>
                <w:rFonts w:ascii="Times New Roman" w:hAnsi="Times New Roman" w:cs="Times New Roman"/>
                <w:sz w:val="24"/>
                <w:szCs w:val="24"/>
              </w:rPr>
              <w:t>48 137,7</w:t>
            </w:r>
          </w:p>
        </w:tc>
      </w:tr>
    </w:tbl>
    <w:p w:rsidR="0015383D" w:rsidRDefault="0015383D">
      <w:pPr>
        <w:pStyle w:val="ConsPlusNormal"/>
        <w:jc w:val="both"/>
      </w:pPr>
    </w:p>
    <w:p w:rsidR="00C51086" w:rsidRDefault="00C51086">
      <w:bookmarkStart w:id="0" w:name="_GoBack"/>
      <w:bookmarkEnd w:id="0"/>
    </w:p>
    <w:sectPr w:rsidR="00C51086" w:rsidSect="00E1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83D"/>
    <w:rsid w:val="00094A3F"/>
    <w:rsid w:val="0015383D"/>
    <w:rsid w:val="003138AB"/>
    <w:rsid w:val="00322BE6"/>
    <w:rsid w:val="00C12082"/>
    <w:rsid w:val="00C51086"/>
    <w:rsid w:val="00E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8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538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8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538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Наталья Евгеньевна</dc:creator>
  <cp:lastModifiedBy>Фомичева Екатерина Викторовна</cp:lastModifiedBy>
  <cp:revision>6</cp:revision>
  <dcterms:created xsi:type="dcterms:W3CDTF">2024-05-06T06:45:00Z</dcterms:created>
  <dcterms:modified xsi:type="dcterms:W3CDTF">2024-05-27T07:54:00Z</dcterms:modified>
</cp:coreProperties>
</file>